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cost of the electronic data transfer system shall be borne by the Client.</w:t>
      </w:r>
      <w:br/>
      <w:r>
        <w:rPr/>
        <w:t xml:space="preserve">The Client has created a project management team to oversee the project composed of [.].</w:t>
      </w:r>
      <w:br/>
      <w:r>
        <w:rPr/>
        <w:t xml:space="preserve">The Client’s representative, to whom all correspondence should be addressed, is […].</w:t>
      </w:r>
      <w:br/>
      <w:r>
        <w:rPr/>
        <w:t xml:space="preserve">The Consultant’s representative, for all contacts and to whom all correspondence should be addressed, is [...]. In the event that direct exchanges are necessary, for technical reasons, [X the Representative] is sent a copy at the same time.</w:t>
      </w:r>
      <w:br/>
      <w:r>
        <w:rPr/>
        <w:t xml:space="preserve">In respect of the part of the sub-contracted services, the Representative is only the spokesperson of the co-consultants in question.</w:t>
      </w:r>
      <w:br/>
      <w:r>
        <w:rPr/>
        <w:t xml:space="preserve">The co-ordination meetings will be held at […].</w:t>
      </w:r>
      <w:br/>
      <w:r>
        <w:rPr/>
        <w:t xml:space="preserve">The working language and for submittals is […].</w:t>
      </w:r>
      <w:br/>
      <w:r>
        <w:rPr/>
        <w:t xml:space="preserve">The units system is the metric system (SI cf. ISO 1000).</w:t>
      </w:r>
      <w:br/>
      <w:r>
        <w:rPr/>
        <w:t xml:space="preserve">The currency is […].</w:t>
      </w:r>
      <w:br/>
      <w:r>
        <w:rPr/>
        <w:t xml:space="preserve">The main software used is […].</w:t>
      </w:r>
      <w:br/>
      <w:r>
        <w:rPr/>
        <w:t xml:space="preserve">The data shall be exchanged electronically by […].</w:t>
      </w:r>
      <w:br/>
      <w:r>
        <w:rPr/>
        <w:t xml:space="preserve">The conditions for use of the system […] by the […] company are appended to the Agreement.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2025-06-09T15:04:21+02:00</dcterms:created>
  <dcterms:modified xsi:type="dcterms:W3CDTF">2025-06-09T15:04:21+02:00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