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Work Stages for the performance of services […] are as follows :</w:t>
      </w:r>
    </w:p>
    <w:p>
      <w:pPr>
        <w:numPr>
          <w:ilvl w:val="0"/>
          <w:numId w:val="1"/>
        </w:numPr>
      </w:pPr>
      <w:r>
        <w:rPr/>
        <w:t xml:space="preserve">Stage A.1 “Preliminary Research“</w:t>
      </w:r>
    </w:p>
    <w:p>
      <w:pPr>
        <w:numPr>
          <w:ilvl w:val="0"/>
          <w:numId w:val="1"/>
        </w:numPr>
      </w:pPr>
      <w:r>
        <w:rPr/>
        <w:t xml:space="preserve">Stage 2 A.2 “Preliminary Design for Building Authorisations“</w:t>
      </w:r>
    </w:p>
    <w:p>
      <w:pPr>
        <w:numPr>
          <w:ilvl w:val="0"/>
          <w:numId w:val="1"/>
        </w:numPr>
      </w:pPr>
      <w:r>
        <w:rPr/>
        <w:t xml:space="preserve">Stage A.3 “Final Design for Construction“</w:t>
      </w:r>
    </w:p>
    <w:p>
      <w:pPr>
        <w:numPr>
          <w:ilvl w:val="0"/>
          <w:numId w:val="1"/>
        </w:numPr>
      </w:pPr>
      <w:r>
        <w:rPr/>
        <w:t xml:space="preserve">Stage A.4 “Construction Monitoring“</w:t>
      </w:r>
    </w:p>
    <w:p>
      <w:pPr/>
      <w:r>
        <w:rPr/>
        <w:t xml:space="preserve">The […] services shall be carried out during distinct Work Stages :</w:t>
      </w:r>
    </w:p>
    <w:p>
      <w:pPr>
        <w:numPr>
          <w:ilvl w:val="0"/>
          <w:numId w:val="2"/>
        </w:numPr>
      </w:pPr>
      <w:r>
        <w:rPr/>
        <w:t xml:space="preserve">Stage B.1 “Preliminary Research“</w:t>
      </w:r>
    </w:p>
    <w:p>
      <w:pPr>
        <w:numPr>
          <w:ilvl w:val="0"/>
          <w:numId w:val="2"/>
        </w:numPr>
      </w:pPr>
      <w:r>
        <w:rPr/>
        <w:t xml:space="preserve">Stage B.2 “Project“</w:t>
      </w:r>
    </w:p>
    <w:p>
      <w:pPr/>
      <w:r>
        <w:rPr/>
        <w:t xml:space="preserve">The signature of this Agreement constitutes the notice to proceed with Work Stages A.1 and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7E4EE46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9DDB3CF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2025-06-09T15:04:27+02:00</dcterms:created>
  <dcterms:modified xsi:type="dcterms:W3CDTF">2025-06-09T15:04:27+02:00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